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3807eb89a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e278e1b48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Neerijnen,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2d382ebf847bc" /><Relationship Type="http://schemas.openxmlformats.org/officeDocument/2006/relationships/numbering" Target="/word/numbering.xml" Id="Rd5953fdcd01c492d" /><Relationship Type="http://schemas.openxmlformats.org/officeDocument/2006/relationships/settings" Target="/word/settings.xml" Id="R9eb9819f44b848b2" /><Relationship Type="http://schemas.openxmlformats.org/officeDocument/2006/relationships/image" Target="/word/media/a3b5d658-fde2-4a66-9929-60c028bb5db3.png" Id="Re1de278e1b48456b" /></Relationships>
</file>