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1aa8f6b28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a07c2efd2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Nibbixwoud,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c029b7273484f" /><Relationship Type="http://schemas.openxmlformats.org/officeDocument/2006/relationships/numbering" Target="/word/numbering.xml" Id="R1ebf29a9ab3d4dee" /><Relationship Type="http://schemas.openxmlformats.org/officeDocument/2006/relationships/settings" Target="/word/settings.xml" Id="Rad91b7f1515b4c01" /><Relationship Type="http://schemas.openxmlformats.org/officeDocument/2006/relationships/image" Target="/word/media/46d55f00-ca4e-41d9-a64f-35123b88fc5f.png" Id="Rcf6a07c2efd24aa6" /></Relationships>
</file>