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da01181ab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b032585f4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Poortvliet,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5a7be5b1440ae" /><Relationship Type="http://schemas.openxmlformats.org/officeDocument/2006/relationships/numbering" Target="/word/numbering.xml" Id="R9d7ca28ac1f94cc8" /><Relationship Type="http://schemas.openxmlformats.org/officeDocument/2006/relationships/settings" Target="/word/settings.xml" Id="R88d7a5ae7b244c9a" /><Relationship Type="http://schemas.openxmlformats.org/officeDocument/2006/relationships/image" Target="/word/media/55e91ab5-8e6f-4e58-b6b1-e73a65c451cf.png" Id="R640b032585f44055" /></Relationships>
</file>