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4acc8c40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54e5d340f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Poppendamme,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b2630f5234fc7" /><Relationship Type="http://schemas.openxmlformats.org/officeDocument/2006/relationships/numbering" Target="/word/numbering.xml" Id="Rf9a6e0e705414294" /><Relationship Type="http://schemas.openxmlformats.org/officeDocument/2006/relationships/settings" Target="/word/settings.xml" Id="R594b20953c564e74" /><Relationship Type="http://schemas.openxmlformats.org/officeDocument/2006/relationships/image" Target="/word/media/820e9ccf-47b6-43da-a74c-dc190ffdf005.png" Id="R3d254e5d340f4701" /></Relationships>
</file>