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79525ec75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65908fd08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Rith,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6a19bce0e4887" /><Relationship Type="http://schemas.openxmlformats.org/officeDocument/2006/relationships/numbering" Target="/word/numbering.xml" Id="R101b8f15f6974cd0" /><Relationship Type="http://schemas.openxmlformats.org/officeDocument/2006/relationships/settings" Target="/word/settings.xml" Id="R32b4927c49ed41af" /><Relationship Type="http://schemas.openxmlformats.org/officeDocument/2006/relationships/image" Target="/word/media/0804473a-1598-4bbf-b9b5-9d1f58950126.png" Id="R55565908fd08412d" /></Relationships>
</file>