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db7bfef91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df8a2fee9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Scheldeoord,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d827b25cc4bd9" /><Relationship Type="http://schemas.openxmlformats.org/officeDocument/2006/relationships/numbering" Target="/word/numbering.xml" Id="R37143feb0d574cb1" /><Relationship Type="http://schemas.openxmlformats.org/officeDocument/2006/relationships/settings" Target="/word/settings.xml" Id="R02db025f8a7c41d0" /><Relationship Type="http://schemas.openxmlformats.org/officeDocument/2006/relationships/image" Target="/word/media/ddc4a028-c63d-4de6-99a6-b2a12ef30358.png" Id="Rb13df8a2fee946e4" /></Relationships>
</file>