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835ac54ff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91c5c1210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Tienraij,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98e8c4ba247ec" /><Relationship Type="http://schemas.openxmlformats.org/officeDocument/2006/relationships/numbering" Target="/word/numbering.xml" Id="Re693b7818f244812" /><Relationship Type="http://schemas.openxmlformats.org/officeDocument/2006/relationships/settings" Target="/word/settings.xml" Id="Ref2c7945a4094573" /><Relationship Type="http://schemas.openxmlformats.org/officeDocument/2006/relationships/image" Target="/word/media/84afc1e1-4420-4214-9f64-8dad3664df80.png" Id="R36c91c5c121047ba" /></Relationships>
</file>