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a11159a93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c1fe338e7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Uilesprong,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efb87a3624ea1" /><Relationship Type="http://schemas.openxmlformats.org/officeDocument/2006/relationships/numbering" Target="/word/numbering.xml" Id="R5a9f05b5ed0b4fc9" /><Relationship Type="http://schemas.openxmlformats.org/officeDocument/2006/relationships/settings" Target="/word/settings.xml" Id="R02985c65d2214111" /><Relationship Type="http://schemas.openxmlformats.org/officeDocument/2006/relationships/image" Target="/word/media/07b69155-4b30-465b-b715-8b53e5970104.png" Id="Reb4c1fe338e74238" /></Relationships>
</file>