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2dd97d589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864c1c90a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Veenendaal,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07ead7a6b45c5" /><Relationship Type="http://schemas.openxmlformats.org/officeDocument/2006/relationships/numbering" Target="/word/numbering.xml" Id="R144f19a916c5465b" /><Relationship Type="http://schemas.openxmlformats.org/officeDocument/2006/relationships/settings" Target="/word/settings.xml" Id="R6e3da7ab858d44be" /><Relationship Type="http://schemas.openxmlformats.org/officeDocument/2006/relationships/image" Target="/word/media/c69b8afb-b931-4668-9499-09615291f5f9.png" Id="R38b864c1c90a46d0" /></Relationships>
</file>