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91fac06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32b35059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a23661504fe2" /><Relationship Type="http://schemas.openxmlformats.org/officeDocument/2006/relationships/numbering" Target="/word/numbering.xml" Id="Rc66f3277e08548fb" /><Relationship Type="http://schemas.openxmlformats.org/officeDocument/2006/relationships/settings" Target="/word/settings.xml" Id="Rfafa8dd04c044fb4" /><Relationship Type="http://schemas.openxmlformats.org/officeDocument/2006/relationships/image" Target="/word/media/a9ea2ac2-5c08-438c-80c6-1c78cd363ce9.png" Id="R5c232b35059e4f6c" /></Relationships>
</file>