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a76bb88f3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7d88b81b1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Vierbannen,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e3f2eebf140d5" /><Relationship Type="http://schemas.openxmlformats.org/officeDocument/2006/relationships/numbering" Target="/word/numbering.xml" Id="R69a786c9f8264fd3" /><Relationship Type="http://schemas.openxmlformats.org/officeDocument/2006/relationships/settings" Target="/word/settings.xml" Id="Rdd9eeaaf8cc04866" /><Relationship Type="http://schemas.openxmlformats.org/officeDocument/2006/relationships/image" Target="/word/media/4cd034a4-f621-408a-ac76-e6457d726cd5.png" Id="Ra527d88b81b14800" /></Relationships>
</file>