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33cbbcf2f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1c83178c3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Volthe,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cc273a71f4cd8" /><Relationship Type="http://schemas.openxmlformats.org/officeDocument/2006/relationships/numbering" Target="/word/numbering.xml" Id="R043dbd19c1374d23" /><Relationship Type="http://schemas.openxmlformats.org/officeDocument/2006/relationships/settings" Target="/word/settings.xml" Id="Ra36fe1d497954c53" /><Relationship Type="http://schemas.openxmlformats.org/officeDocument/2006/relationships/image" Target="/word/media/828c787e-548a-4867-ac34-3891ba446174.png" Id="R5b91c83178c3437b" /></Relationships>
</file>