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1255d26aa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ff68267bb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Vuilpan,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bac31bb67459b" /><Relationship Type="http://schemas.openxmlformats.org/officeDocument/2006/relationships/numbering" Target="/word/numbering.xml" Id="Re05ee0b31481406a" /><Relationship Type="http://schemas.openxmlformats.org/officeDocument/2006/relationships/settings" Target="/word/settings.xml" Id="R69f839af87304baa" /><Relationship Type="http://schemas.openxmlformats.org/officeDocument/2006/relationships/image" Target="/word/media/84b1c2d6-033f-434c-a58d-ddb9d80e1ff2.png" Id="Ref8ff68267bb45df" /></Relationships>
</file>