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d27fd931c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0bb5d8798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217a8d214178" /><Relationship Type="http://schemas.openxmlformats.org/officeDocument/2006/relationships/numbering" Target="/word/numbering.xml" Id="R41018ac495a34968" /><Relationship Type="http://schemas.openxmlformats.org/officeDocument/2006/relationships/settings" Target="/word/settings.xml" Id="R338953980f104634" /><Relationship Type="http://schemas.openxmlformats.org/officeDocument/2006/relationships/image" Target="/word/media/7eeb1012-8a85-4cf7-9539-8f4d888f61ff.png" Id="R1130bb5d87984bb8" /></Relationships>
</file>