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ad8c85f73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170cc57f0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Wedzeburen,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3be6f3e7a4c54" /><Relationship Type="http://schemas.openxmlformats.org/officeDocument/2006/relationships/numbering" Target="/word/numbering.xml" Id="R871d02daae464308" /><Relationship Type="http://schemas.openxmlformats.org/officeDocument/2006/relationships/settings" Target="/word/settings.xml" Id="R088ef7cc09ca4e5b" /><Relationship Type="http://schemas.openxmlformats.org/officeDocument/2006/relationships/image" Target="/word/media/5dda779b-531f-4d97-a96b-f69f1075fd4b.png" Id="R414170cc57f04034" /></Relationships>
</file>