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c2c64d2e2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cc0b84906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Weerdinge,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60cd5398d4f92" /><Relationship Type="http://schemas.openxmlformats.org/officeDocument/2006/relationships/numbering" Target="/word/numbering.xml" Id="Rf786ce4aa94e44b2" /><Relationship Type="http://schemas.openxmlformats.org/officeDocument/2006/relationships/settings" Target="/word/settings.xml" Id="R2180e4f8b9d54be2" /><Relationship Type="http://schemas.openxmlformats.org/officeDocument/2006/relationships/image" Target="/word/media/e01d582c-94d7-4784-b71f-64b9132f3d82.png" Id="Rc22cc0b849064363" /></Relationships>
</file>