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8c0e8ddf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ea515c5f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ddc1dcc94911" /><Relationship Type="http://schemas.openxmlformats.org/officeDocument/2006/relationships/numbering" Target="/word/numbering.xml" Id="Rf5d31d72de254b1f" /><Relationship Type="http://schemas.openxmlformats.org/officeDocument/2006/relationships/settings" Target="/word/settings.xml" Id="R000d30b4188b4e6f" /><Relationship Type="http://schemas.openxmlformats.org/officeDocument/2006/relationships/image" Target="/word/media/b0e40a55-2ecd-47d3-a864-5622235bca30.png" Id="Rd2aea515c5ff42b2" /></Relationships>
</file>