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bc58d26e6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1e032d8ac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Zandvoort,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dee64c8a74fc5" /><Relationship Type="http://schemas.openxmlformats.org/officeDocument/2006/relationships/numbering" Target="/word/numbering.xml" Id="R469814f2ef7549fa" /><Relationship Type="http://schemas.openxmlformats.org/officeDocument/2006/relationships/settings" Target="/word/settings.xml" Id="Rd902ace08a1a4437" /><Relationship Type="http://schemas.openxmlformats.org/officeDocument/2006/relationships/image" Target="/word/media/7243b612-715f-4d00-b0bd-6613b4043ba0.png" Id="Rbf11e032d8ac40ac" /></Relationships>
</file>