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33f2f69d1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3e320310d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Zuid-Scharwoude,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531e81d554109" /><Relationship Type="http://schemas.openxmlformats.org/officeDocument/2006/relationships/numbering" Target="/word/numbering.xml" Id="Rcc799fd22a58424b" /><Relationship Type="http://schemas.openxmlformats.org/officeDocument/2006/relationships/settings" Target="/word/settings.xml" Id="R649d918a137441ef" /><Relationship Type="http://schemas.openxmlformats.org/officeDocument/2006/relationships/image" Target="/word/media/61428967-16b8-442c-9c97-3a91bc9ec1c1.png" Id="R2b63e320310d47e6" /></Relationships>
</file>