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6ce5a9127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f0fcef2ad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Zuidbroek,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63dbd3cea4c6d" /><Relationship Type="http://schemas.openxmlformats.org/officeDocument/2006/relationships/numbering" Target="/word/numbering.xml" Id="Re94300027b724802" /><Relationship Type="http://schemas.openxmlformats.org/officeDocument/2006/relationships/settings" Target="/word/settings.xml" Id="Rd5f925d2eac041d9" /><Relationship Type="http://schemas.openxmlformats.org/officeDocument/2006/relationships/image" Target="/word/media/dc61ecc4-11bf-4097-a242-e28c97a353bf.png" Id="Rf3df0fcef2ad4284" /></Relationships>
</file>