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a148cd03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8cf13b86e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Zuidhoek,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f2e68ac394dd0" /><Relationship Type="http://schemas.openxmlformats.org/officeDocument/2006/relationships/numbering" Target="/word/numbering.xml" Id="Rb16c2edaa577430a" /><Relationship Type="http://schemas.openxmlformats.org/officeDocument/2006/relationships/settings" Target="/word/settings.xml" Id="R164aa4dd0e7a4cd5" /><Relationship Type="http://schemas.openxmlformats.org/officeDocument/2006/relationships/image" Target="/word/media/638d555f-5874-448c-9c9a-d428c2138c94.png" Id="R12d8cf13b86e496a" /></Relationships>
</file>