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321a632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2b604c25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Zutphen,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ecc5196d749d5" /><Relationship Type="http://schemas.openxmlformats.org/officeDocument/2006/relationships/numbering" Target="/word/numbering.xml" Id="Rbd7beaefb4f6483b" /><Relationship Type="http://schemas.openxmlformats.org/officeDocument/2006/relationships/settings" Target="/word/settings.xml" Id="R12518a9efefc448d" /><Relationship Type="http://schemas.openxmlformats.org/officeDocument/2006/relationships/image" Target="/word/media/36fa512b-b2f9-4926-9d07-baf91d901212.png" Id="R3dcb2b604c254640" /></Relationships>
</file>