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b22d3e195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2dc0bba2b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Zwaagdijk-West,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c9b46f6e34a1d" /><Relationship Type="http://schemas.openxmlformats.org/officeDocument/2006/relationships/numbering" Target="/word/numbering.xml" Id="R43fde5894acb4da0" /><Relationship Type="http://schemas.openxmlformats.org/officeDocument/2006/relationships/settings" Target="/word/settings.xml" Id="R503e83b3df614108" /><Relationship Type="http://schemas.openxmlformats.org/officeDocument/2006/relationships/image" Target="/word/media/49cb3feb-c86d-4196-a52f-dff15cb14b16.png" Id="Rfd72dc0bba2b4eae" /></Relationships>
</file>