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ec8449aec74a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a13a5c090a4c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Zwarte Paard,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5b9d0e10ed4324" /><Relationship Type="http://schemas.openxmlformats.org/officeDocument/2006/relationships/numbering" Target="/word/numbering.xml" Id="R0124b84601f749c2" /><Relationship Type="http://schemas.openxmlformats.org/officeDocument/2006/relationships/settings" Target="/word/settings.xml" Id="Rf977fb28acde40bf" /><Relationship Type="http://schemas.openxmlformats.org/officeDocument/2006/relationships/image" Target="/word/media/4cbf7abb-d735-40de-a2b5-81eda70a9e73.png" Id="Raca13a5c090a4c37" /></Relationships>
</file>