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5a38edc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fbdb1640e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Zwarteklef,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152de6ef34f46" /><Relationship Type="http://schemas.openxmlformats.org/officeDocument/2006/relationships/numbering" Target="/word/numbering.xml" Id="Rad0a3b61a16a4447" /><Relationship Type="http://schemas.openxmlformats.org/officeDocument/2006/relationships/settings" Target="/word/settings.xml" Id="R08664143e468405e" /><Relationship Type="http://schemas.openxmlformats.org/officeDocument/2006/relationships/image" Target="/word/media/eb28e7dc-91b3-4206-83bf-3b19906511b0.png" Id="R4d6fbdb1640e4652" /></Relationships>
</file>