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aedc4426ff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cfbda6c4f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Gaya,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d06bd5ca4bdb" /><Relationship Type="http://schemas.openxmlformats.org/officeDocument/2006/relationships/numbering" Target="/word/numbering.xml" Id="R5cb30588f7b74e9e" /><Relationship Type="http://schemas.openxmlformats.org/officeDocument/2006/relationships/settings" Target="/word/settings.xml" Id="R02bda5235c7e461c" /><Relationship Type="http://schemas.openxmlformats.org/officeDocument/2006/relationships/image" Target="/word/media/43be50c0-d527-45e4-8194-e7087c18af4b.png" Id="R86fcfbda6c4f454f" /></Relationships>
</file>