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cad5f74b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85e4a395d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Salalah, Oman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7b6a828cb4dff" /><Relationship Type="http://schemas.openxmlformats.org/officeDocument/2006/relationships/numbering" Target="/word/numbering.xml" Id="R6fe15254255a48e1" /><Relationship Type="http://schemas.openxmlformats.org/officeDocument/2006/relationships/settings" Target="/word/settings.xml" Id="Re8cebc42c0804883" /><Relationship Type="http://schemas.openxmlformats.org/officeDocument/2006/relationships/image" Target="/word/media/a5bc1aa5-3f2d-44bc-98db-46bea971491a.png" Id="R98185e4a395d4095" /></Relationships>
</file>