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4652b891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f3b27eba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06e20caa24e89" /><Relationship Type="http://schemas.openxmlformats.org/officeDocument/2006/relationships/numbering" Target="/word/numbering.xml" Id="Read816d615404b0a" /><Relationship Type="http://schemas.openxmlformats.org/officeDocument/2006/relationships/settings" Target="/word/settings.xml" Id="R27bc64548db645d8" /><Relationship Type="http://schemas.openxmlformats.org/officeDocument/2006/relationships/image" Target="/word/media/eaf3b49a-494d-4b59-a1e5-954343df89c2.png" Id="R4f88f3b27eba4952" /></Relationships>
</file>