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f25b036f0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a12306fd9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ee6cb786f468a" /><Relationship Type="http://schemas.openxmlformats.org/officeDocument/2006/relationships/numbering" Target="/word/numbering.xml" Id="R577749a46fbb411a" /><Relationship Type="http://schemas.openxmlformats.org/officeDocument/2006/relationships/settings" Target="/word/settings.xml" Id="R7441a3a8f8d74908" /><Relationship Type="http://schemas.openxmlformats.org/officeDocument/2006/relationships/image" Target="/word/media/94ec35d7-21c9-4a30-9b30-a56d2735372e.png" Id="Rb93a12306fd9435a" /></Relationships>
</file>