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c0ed3844f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b3c12d226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54ebea18a42cd" /><Relationship Type="http://schemas.openxmlformats.org/officeDocument/2006/relationships/numbering" Target="/word/numbering.xml" Id="R26d2960b3cbd47b9" /><Relationship Type="http://schemas.openxmlformats.org/officeDocument/2006/relationships/settings" Target="/word/settings.xml" Id="Rd2b728d5a8f242e1" /><Relationship Type="http://schemas.openxmlformats.org/officeDocument/2006/relationships/image" Target="/word/media/d7dcbd89-d811-43e1-8483-e0143b567ded.png" Id="R121b3c12d22646b4" /></Relationships>
</file>