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ba522d3de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2e4900b7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Abupoto,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c9e8269c24d4a" /><Relationship Type="http://schemas.openxmlformats.org/officeDocument/2006/relationships/numbering" Target="/word/numbering.xml" Id="Rbf05e9a108cb45eb" /><Relationship Type="http://schemas.openxmlformats.org/officeDocument/2006/relationships/settings" Target="/word/settings.xml" Id="Rf505d8dadd404bb7" /><Relationship Type="http://schemas.openxmlformats.org/officeDocument/2006/relationships/image" Target="/word/media/7e4c5349-b27b-4cc3-96e7-0d9a8278a969.png" Id="R0f42e4900b704bc2" /></Relationships>
</file>