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bbbe9833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5cdb2cff5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Patel,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5f6492e9544d5" /><Relationship Type="http://schemas.openxmlformats.org/officeDocument/2006/relationships/numbering" Target="/word/numbering.xml" Id="R4e3b78c649cc44bb" /><Relationship Type="http://schemas.openxmlformats.org/officeDocument/2006/relationships/settings" Target="/word/settings.xml" Id="Rf7e66bc88d2c4a56" /><Relationship Type="http://schemas.openxmlformats.org/officeDocument/2006/relationships/image" Target="/word/media/fa38ceae-be9b-404e-916c-bb3050858bd5.png" Id="Rcbb5cdb2cff54335" /></Relationships>
</file>