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a846bf853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6091bcd6e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Abdur Rahman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31ccc77d146dc" /><Relationship Type="http://schemas.openxmlformats.org/officeDocument/2006/relationships/numbering" Target="/word/numbering.xml" Id="R7c9db88287d04950" /><Relationship Type="http://schemas.openxmlformats.org/officeDocument/2006/relationships/settings" Target="/word/settings.xml" Id="Rcef67cf6185a4d1f" /><Relationship Type="http://schemas.openxmlformats.org/officeDocument/2006/relationships/image" Target="/word/media/b3a20a8b-a124-44c9-9c7f-338f0925306d.png" Id="R8f86091bcd6e4211" /></Relationships>
</file>