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2ba0db9bc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7b286b0d34e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b8ffb4c9a413c" /><Relationship Type="http://schemas.openxmlformats.org/officeDocument/2006/relationships/numbering" Target="/word/numbering.xml" Id="R6398b4ef5a4148e8" /><Relationship Type="http://schemas.openxmlformats.org/officeDocument/2006/relationships/settings" Target="/word/settings.xml" Id="R127f5e013dee46e5" /><Relationship Type="http://schemas.openxmlformats.org/officeDocument/2006/relationships/image" Target="/word/media/0d36c33a-65c8-486f-b3a4-e8f18ebd5767.png" Id="Rc3c7b286b0d34e18" /></Relationships>
</file>