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cdc7658f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9f76bf4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Adil Sehro,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8f9c492544e80" /><Relationship Type="http://schemas.openxmlformats.org/officeDocument/2006/relationships/numbering" Target="/word/numbering.xml" Id="R3bee0873eeb84d9d" /><Relationship Type="http://schemas.openxmlformats.org/officeDocument/2006/relationships/settings" Target="/word/settings.xml" Id="Rdd4a0c4ec60449f4" /><Relationship Type="http://schemas.openxmlformats.org/officeDocument/2006/relationships/image" Target="/word/media/19145326-a088-4278-b7be-2703f569257d.png" Id="R78e09f76bf4742be" /></Relationships>
</file>