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cb2ff5b6c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83db06b0e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Adlike,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7a2f3f58248b7" /><Relationship Type="http://schemas.openxmlformats.org/officeDocument/2006/relationships/numbering" Target="/word/numbering.xml" Id="Rfabff0f1edd84f5e" /><Relationship Type="http://schemas.openxmlformats.org/officeDocument/2006/relationships/settings" Target="/word/settings.xml" Id="Rb551bb4cf23a49a8" /><Relationship Type="http://schemas.openxmlformats.org/officeDocument/2006/relationships/image" Target="/word/media/b5e86bab-7dc0-43e1-9579-cd863fb7e00d.png" Id="R1bf83db06b0e4d52" /></Relationships>
</file>