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12ab7c0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2f8ad8c9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da 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b1d102dac4aee" /><Relationship Type="http://schemas.openxmlformats.org/officeDocument/2006/relationships/numbering" Target="/word/numbering.xml" Id="R5c7707ad56ac425c" /><Relationship Type="http://schemas.openxmlformats.org/officeDocument/2006/relationships/settings" Target="/word/settings.xml" Id="Ree5d1a9d32b8440c" /><Relationship Type="http://schemas.openxmlformats.org/officeDocument/2006/relationships/image" Target="/word/media/975e605d-47b1-4cd8-9fdd-86c9fc5c98d0.png" Id="R1912f8ad8c9040c5" /></Relationships>
</file>