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1630e297a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fcd65daa7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 Otho,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26717770c4724" /><Relationship Type="http://schemas.openxmlformats.org/officeDocument/2006/relationships/numbering" Target="/word/numbering.xml" Id="Rd1b83732cbfc4e97" /><Relationship Type="http://schemas.openxmlformats.org/officeDocument/2006/relationships/settings" Target="/word/settings.xml" Id="R02f48fbd38b24c1d" /><Relationship Type="http://schemas.openxmlformats.org/officeDocument/2006/relationships/image" Target="/word/media/ab1eaaa4-d173-42a9-b19e-88a64e89b2fb.png" Id="R1c6fcd65daa745f0" /></Relationships>
</file>