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1b2b34fb2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bdd3695ab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1411a497040b9" /><Relationship Type="http://schemas.openxmlformats.org/officeDocument/2006/relationships/numbering" Target="/word/numbering.xml" Id="R088f465465f24714" /><Relationship Type="http://schemas.openxmlformats.org/officeDocument/2006/relationships/settings" Target="/word/settings.xml" Id="R19a66818d4e34a94" /><Relationship Type="http://schemas.openxmlformats.org/officeDocument/2006/relationships/image" Target="/word/media/3bb65274-ff0c-44d8-9a73-ef494a65a2c6.png" Id="R09ebdd3695ab44eb" /></Relationships>
</file>