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27cd0092d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841f2b812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Ajwa Restaurant and marriage Garden,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b8090f32e4b78" /><Relationship Type="http://schemas.openxmlformats.org/officeDocument/2006/relationships/numbering" Target="/word/numbering.xml" Id="R72bd79fff08f45bb" /><Relationship Type="http://schemas.openxmlformats.org/officeDocument/2006/relationships/settings" Target="/word/settings.xml" Id="R4a225e6187fb4a96" /><Relationship Type="http://schemas.openxmlformats.org/officeDocument/2006/relationships/image" Target="/word/media/ea400bb2-8256-4208-9bed-ce0439629675.png" Id="Rac4841f2b8124813" /></Relationships>
</file>