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1679c4002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1c99c07cf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Akbar Khan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77ddf4d0d40b5" /><Relationship Type="http://schemas.openxmlformats.org/officeDocument/2006/relationships/numbering" Target="/word/numbering.xml" Id="R6a617d37c9ec4fd6" /><Relationship Type="http://schemas.openxmlformats.org/officeDocument/2006/relationships/settings" Target="/word/settings.xml" Id="R5fee98e4791d48dc" /><Relationship Type="http://schemas.openxmlformats.org/officeDocument/2006/relationships/image" Target="/word/media/0669d019-352e-4c44-836e-071d10b7e998.png" Id="R5c51c99c07cf4389" /></Relationships>
</file>