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2c09adcd7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46b268577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5d73eefa541e0" /><Relationship Type="http://schemas.openxmlformats.org/officeDocument/2006/relationships/numbering" Target="/word/numbering.xml" Id="Raf8db542db824b84" /><Relationship Type="http://schemas.openxmlformats.org/officeDocument/2006/relationships/settings" Target="/word/settings.xml" Id="R67eff94e710b4671" /><Relationship Type="http://schemas.openxmlformats.org/officeDocument/2006/relationships/image" Target="/word/media/52ddcedc-0bd7-4dbe-bf0c-a92bb034909e.png" Id="R18a46b2685774f82" /></Relationships>
</file>