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528557ae0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1ff9e1b0b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Akkerewala,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333d74387466a" /><Relationship Type="http://schemas.openxmlformats.org/officeDocument/2006/relationships/numbering" Target="/word/numbering.xml" Id="R2868644d235a4bf1" /><Relationship Type="http://schemas.openxmlformats.org/officeDocument/2006/relationships/settings" Target="/word/settings.xml" Id="R64812d6f324248db" /><Relationship Type="http://schemas.openxmlformats.org/officeDocument/2006/relationships/image" Target="/word/media/57b7087b-b51d-496b-97bb-3d70fff6eda7.png" Id="Rb811ff9e1b0b47bd" /></Relationships>
</file>