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43757f261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52f393a14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Gharh,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a60764d7e4034" /><Relationship Type="http://schemas.openxmlformats.org/officeDocument/2006/relationships/numbering" Target="/word/numbering.xml" Id="R11c3180c96d7487d" /><Relationship Type="http://schemas.openxmlformats.org/officeDocument/2006/relationships/settings" Target="/word/settings.xml" Id="R17248266ab1d4760" /><Relationship Type="http://schemas.openxmlformats.org/officeDocument/2006/relationships/image" Target="/word/media/5b7c0834-21f2-4ff9-8cfe-ca0812aba925.png" Id="R26e52f393a1447fa" /></Relationships>
</file>