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2b486a9c7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ea1ea088e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Khan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9ff9a34e04c89" /><Relationship Type="http://schemas.openxmlformats.org/officeDocument/2006/relationships/numbering" Target="/word/numbering.xml" Id="Rf32eda0ddf63443f" /><Relationship Type="http://schemas.openxmlformats.org/officeDocument/2006/relationships/settings" Target="/word/settings.xml" Id="Ra11fee5a69e940b4" /><Relationship Type="http://schemas.openxmlformats.org/officeDocument/2006/relationships/image" Target="/word/media/4432d26f-0bc6-4259-b9aa-fe380975e144.png" Id="R92cea1ea088e4ed3" /></Relationships>
</file>