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26a2b80b6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bdcb58f3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d7e9406274eb2" /><Relationship Type="http://schemas.openxmlformats.org/officeDocument/2006/relationships/numbering" Target="/word/numbering.xml" Id="R15cc6a6e5ea14c0a" /><Relationship Type="http://schemas.openxmlformats.org/officeDocument/2006/relationships/settings" Target="/word/settings.xml" Id="Rabae56e3d2714d94" /><Relationship Type="http://schemas.openxmlformats.org/officeDocument/2006/relationships/image" Target="/word/media/605efa89-a8a4-4992-8da8-a076e6c5e26f.png" Id="R0b1bdcb58f384c76" /></Relationships>
</file>