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0d292ce9e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38b62956e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 Murad Khan Lashari,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cee6e05874206" /><Relationship Type="http://schemas.openxmlformats.org/officeDocument/2006/relationships/numbering" Target="/word/numbering.xml" Id="R5d34e8c4c3024b94" /><Relationship Type="http://schemas.openxmlformats.org/officeDocument/2006/relationships/settings" Target="/word/settings.xml" Id="R3c55a591bd194f71" /><Relationship Type="http://schemas.openxmlformats.org/officeDocument/2006/relationships/image" Target="/word/media/5004e22b-890c-410b-9dff-28bcb926eb7a.png" Id="Rd1138b62956e45cf" /></Relationships>
</file>