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a982ed57a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e58b9b675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Allahwarayo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a8364c0734fac" /><Relationship Type="http://schemas.openxmlformats.org/officeDocument/2006/relationships/numbering" Target="/word/numbering.xml" Id="R2aee83a4ee37494b" /><Relationship Type="http://schemas.openxmlformats.org/officeDocument/2006/relationships/settings" Target="/word/settings.xml" Id="R14ddfa3464a140a5" /><Relationship Type="http://schemas.openxmlformats.org/officeDocument/2006/relationships/image" Target="/word/media/6c969aaa-5b8e-4285-9ef8-551caee7c8d3.png" Id="R61fe58b9b6754a48" /></Relationships>
</file>