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ddac98ddb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2e0ec25f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 Lako,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2bfd6764948fd" /><Relationship Type="http://schemas.openxmlformats.org/officeDocument/2006/relationships/numbering" Target="/word/numbering.xml" Id="R2b0ea207499c408b" /><Relationship Type="http://schemas.openxmlformats.org/officeDocument/2006/relationships/settings" Target="/word/settings.xml" Id="R2858f22ad6a349da" /><Relationship Type="http://schemas.openxmlformats.org/officeDocument/2006/relationships/image" Target="/word/media/c4438595-124c-41a2-8244-cec69d8baecf.png" Id="R96cc2e0ec25f49ab" /></Relationships>
</file>