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8a05721c2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32f7ccd5d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Amir Gul,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34dffb7c44a2f" /><Relationship Type="http://schemas.openxmlformats.org/officeDocument/2006/relationships/numbering" Target="/word/numbering.xml" Id="R30a8df6b26754a2f" /><Relationship Type="http://schemas.openxmlformats.org/officeDocument/2006/relationships/settings" Target="/word/settings.xml" Id="R76243aceeacc4bb0" /><Relationship Type="http://schemas.openxmlformats.org/officeDocument/2006/relationships/image" Target="/word/media/e2fa3eb9-241b-473d-89e9-c00e3490e2c6.png" Id="Rb9332f7ccd5d4bda" /></Relationships>
</file>